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7, 2020</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Parent,</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Season’s greetings to you from GSES Counseling Department.  I would like to communicate to you regarding beginning our Prevention and Awareness for Total Health (P.A.T.H.) curriculum upon student’s return in January.  The purpose of the curriculum is to concentrate on critical prevention areas and expand into additional life skills and character traits.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read the back of this letter to learn more about this comprehensive prevention curriculum, the topics of each lesson covered, and parent helplines and resources.  If you choose to have your student sit out of these lessons, please contact the school in writing that you prefer to opt out.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Lyle Cooper II, M.S., NCC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 School Counselor</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lcooper@gsboe.org</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251-968-7375</w:t>
      <w:tab/>
      <w:tab/>
      <w:tab/>
      <w:t xml:space="preserve">     1600 East 3rd Street</w:t>
      <w:tab/>
      <w:tab/>
      <w:t xml:space="preserve">    Fax: 251-968-7217</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    Gulf Shores, AL 36542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drawing>
        <wp:inline distB="114300" distT="114300" distL="114300" distR="114300">
          <wp:extent cx="5943600" cy="14478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447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